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F1FD" w14:textId="3F9C9C77" w:rsidR="00680840" w:rsidRDefault="00680840" w:rsidP="00680840">
      <w:pPr>
        <w:jc w:val="center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CAMPAÑA </w:t>
      </w:r>
      <w:r w:rsidR="000F46F7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AQUÍ</w:t>
      </w:r>
      <w:r w:rsidR="002D4929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SE</w:t>
      </w: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COMPOSTA</w:t>
      </w:r>
    </w:p>
    <w:p w14:paraId="5069B230" w14:textId="04827E1F" w:rsidR="001061A1" w:rsidRDefault="00D843C1" w:rsidP="00E72A1F">
      <w:pPr>
        <w:spacing w:before="60" w:after="60"/>
        <w:jc w:val="center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ANEXO 2 - </w:t>
      </w:r>
      <w:r w:rsidR="00E72A1F" w:rsidRPr="00E72A1F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REGISTRO DE BENEFICIARIOS </w:t>
      </w:r>
    </w:p>
    <w:p w14:paraId="5918BE87" w14:textId="3A5187D7" w:rsidR="00E72A1F" w:rsidRDefault="00865CA5" w:rsidP="00865CA5">
      <w:pPr>
        <w:spacing w:before="60" w:after="60"/>
        <w:jc w:val="center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865CA5">
        <w:rPr>
          <w:rFonts w:ascii="Century Gothic" w:hAnsi="Century Gothic"/>
          <w:b/>
          <w:bCs/>
          <w:color w:val="000000" w:themeColor="text1"/>
          <w:sz w:val="22"/>
          <w:szCs w:val="22"/>
        </w:rPr>
        <w:t>ASOCIACIONES LEGALMENTE CONSTITUIDAS QUE REPRESENTEN CONJUNTOS HABITACIONALES, URBANIZACIONES Y/O BARRIOS</w:t>
      </w:r>
    </w:p>
    <w:p w14:paraId="4035B336" w14:textId="77777777" w:rsidR="00CD33C5" w:rsidRPr="00CD33C5" w:rsidRDefault="00CD33C5" w:rsidP="00865CA5">
      <w:pPr>
        <w:spacing w:before="60" w:after="60"/>
        <w:jc w:val="center"/>
        <w:rPr>
          <w:rFonts w:ascii="Century Gothic" w:hAnsi="Century Gothic"/>
          <w:color w:val="000000" w:themeColor="text1"/>
          <w:sz w:val="10"/>
          <w:szCs w:val="10"/>
        </w:rPr>
      </w:pPr>
    </w:p>
    <w:p w14:paraId="6D9E6C70" w14:textId="66D4ABF6" w:rsidR="007E778D" w:rsidRPr="000A7029" w:rsidRDefault="007E778D" w:rsidP="007E778D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0A7029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La Empresa Pública Municipal de Economía Circular de Aprovechamiento, Valorización y Disposición Final de Gestión de Residuos y Desechos, CIRCULAR EP, agradece su interés de participar en la campaña </w:t>
      </w:r>
      <w:r w:rsidR="000F46F7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Aqu</w:t>
      </w:r>
      <w:r w:rsidRPr="000A7029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í</w:t>
      </w:r>
      <w:r w:rsidR="002D4929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se</w:t>
      </w:r>
      <w:r w:rsidRPr="000A7029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Composta, una iniciativa basada en el Plan Piloto de Aprovechamiento de Residuos Orgánicos mediante Compostaje, orientada a promover el aprovechamiento y valorización de residuos orgánicos del cantón Guayaquil.</w:t>
      </w:r>
    </w:p>
    <w:p w14:paraId="71B30569" w14:textId="77777777" w:rsidR="007E778D" w:rsidRPr="000A7029" w:rsidRDefault="007E778D" w:rsidP="007E778D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0A7029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El compromiso de las organizaciones comunitarias es fundamental para garantizar el éxito</w:t>
      </w:r>
      <w:r w:rsidRPr="000A7029">
        <w:rPr>
          <w:rFonts w:ascii="Century Gothic" w:hAnsi="Century Gothic"/>
          <w:sz w:val="22"/>
          <w:szCs w:val="22"/>
        </w:rPr>
        <w:t xml:space="preserve"> de </w:t>
      </w:r>
      <w:r w:rsidRPr="000A7029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esta campaña y fortalecer la economía circular desde los territorios.</w:t>
      </w:r>
    </w:p>
    <w:p w14:paraId="7BE38FBE" w14:textId="77777777" w:rsidR="007E778D" w:rsidRPr="000A7029" w:rsidRDefault="007E778D" w:rsidP="007E778D">
      <w:pPr>
        <w:jc w:val="both"/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</w:pPr>
      <w:r w:rsidRPr="000A7029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El modelo de compostera implementado por CIRCULAR EP tiene un enfoque </w:t>
      </w:r>
      <w:r w:rsidRPr="000A7029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comunitario y requiere la participación de un mínimo de:</w:t>
      </w:r>
    </w:p>
    <w:p w14:paraId="06ADF7B5" w14:textId="77777777" w:rsidR="00935D60" w:rsidRPr="007F6971" w:rsidRDefault="00935D60" w:rsidP="00935D60">
      <w:pPr>
        <w:numPr>
          <w:ilvl w:val="0"/>
          <w:numId w:val="44"/>
        </w:num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10 familias (mínimo 3 integrantes); o</w:t>
      </w:r>
    </w:p>
    <w:p w14:paraId="5B048AEE" w14:textId="77777777" w:rsidR="00935D60" w:rsidRPr="007F6971" w:rsidRDefault="00935D60" w:rsidP="00935D60">
      <w:pPr>
        <w:numPr>
          <w:ilvl w:val="0"/>
          <w:numId w:val="44"/>
        </w:num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30 personas (mayores a 5 años).</w:t>
      </w:r>
    </w:p>
    <w:p w14:paraId="0C3AD697" w14:textId="77777777" w:rsidR="007E778D" w:rsidRPr="000A7029" w:rsidRDefault="007E778D" w:rsidP="007E778D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0A7029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Este requisito permite aprovechar adecuadamente la capacidad operativa de la compostera móvil con sistema de aireación interna, la cual puede procesar hasta 400 kilogramos de residuos orgánicos, contribuyendo a reducir los residuos enviados al Complejo Ambiental Las Iguanas y fomentando la sostenibilidad del proyecto.</w:t>
      </w:r>
    </w:p>
    <w:p w14:paraId="13DE5C43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54862492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¿Por qué se solicita este requisito?</w:t>
      </w:r>
    </w:p>
    <w:p w14:paraId="60B8BAA0" w14:textId="4DE74BC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1. Uso eficiente de</w:t>
      </w:r>
      <w:r w:rsidR="00E0077F"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l kit de compostaje</w:t>
      </w:r>
    </w:p>
    <w:p w14:paraId="29DC667D" w14:textId="1D52632D" w:rsidR="00E72A1F" w:rsidRPr="000A7029" w:rsidRDefault="00337C12" w:rsidP="00B03241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color w:val="000000" w:themeColor="text1"/>
          <w:sz w:val="22"/>
          <w:szCs w:val="22"/>
        </w:rPr>
        <w:t>El kit de compostaje está conformado por una compostera móvil con sistema de aireación interna, una base para compostera, un kit de activación (compost maduro con lombrices), una manguera para líquidos y un contenedor para la recolección de nutrientes líquidos</w:t>
      </w:r>
      <w:r w:rsidR="00E72A1F" w:rsidRPr="000A7029">
        <w:rPr>
          <w:rFonts w:ascii="Century Gothic" w:hAnsi="Century Gothic"/>
          <w:color w:val="000000" w:themeColor="text1"/>
          <w:sz w:val="22"/>
          <w:szCs w:val="22"/>
        </w:rPr>
        <w:t xml:space="preserve">, por lo que requiere un flujo constante de </w:t>
      </w:r>
      <w:r w:rsidR="00B03241" w:rsidRPr="000A7029">
        <w:rPr>
          <w:rFonts w:ascii="Century Gothic" w:hAnsi="Century Gothic"/>
          <w:color w:val="000000" w:themeColor="text1"/>
          <w:sz w:val="22"/>
          <w:szCs w:val="22"/>
        </w:rPr>
        <w:t>residuos orgánicos para garantizar su correcto funcionamiento.</w:t>
      </w:r>
    </w:p>
    <w:p w14:paraId="0754A580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555DDC0B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2. Participación comunitaria</w:t>
      </w:r>
    </w:p>
    <w:p w14:paraId="0B0FD1F0" w14:textId="72BE08C9" w:rsidR="00E72A1F" w:rsidRPr="000A7029" w:rsidRDefault="00161F11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color w:val="000000" w:themeColor="text1"/>
          <w:sz w:val="22"/>
          <w:szCs w:val="22"/>
        </w:rPr>
        <w:t>La campaña busca fortalecer la corresponsabilidad ciudadana y fomentar la participación de los hogares dentro de una misma comunidad.</w:t>
      </w:r>
    </w:p>
    <w:p w14:paraId="5BA22B01" w14:textId="77777777" w:rsidR="00161F11" w:rsidRPr="000A7029" w:rsidRDefault="00161F11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78F59304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3. Sostenibilidad del proyecto</w:t>
      </w:r>
    </w:p>
    <w:p w14:paraId="0015EE74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color w:val="000000" w:themeColor="text1"/>
          <w:sz w:val="22"/>
          <w:szCs w:val="22"/>
        </w:rPr>
        <w:t>Contar con varios beneficiarios permite garantizar continuidad operativa, mejor organización comunitaria y mayor impacto ambiental positivo.</w:t>
      </w:r>
    </w:p>
    <w:p w14:paraId="64697E21" w14:textId="77777777" w:rsidR="00E72A1F" w:rsidRDefault="00E72A1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2715F19B" w14:textId="77777777" w:rsidR="00CD33C5" w:rsidRPr="000A7029" w:rsidRDefault="00CD33C5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3E18955A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4. Seguimiento técnico</w:t>
      </w:r>
    </w:p>
    <w:p w14:paraId="6CED29A6" w14:textId="499E7CB7" w:rsidR="00E72A1F" w:rsidRPr="000A7029" w:rsidRDefault="009B6851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color w:val="000000" w:themeColor="text1"/>
          <w:sz w:val="22"/>
          <w:szCs w:val="22"/>
        </w:rPr>
        <w:t>Facilitar el monitoreo, acompañamiento y asistencia técnica que realizará el personal de CIRCULAR EP durante el período de implementación.</w:t>
      </w:r>
    </w:p>
    <w:p w14:paraId="46EE9BE4" w14:textId="77777777" w:rsidR="009B6851" w:rsidRPr="000A7029" w:rsidRDefault="009B6851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7D681704" w14:textId="77777777" w:rsidR="00595FB9" w:rsidRPr="000A7029" w:rsidRDefault="00595FB9" w:rsidP="00595FB9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>REGISTRO DE BENEFICIARIOS PARTICIPANTES</w:t>
      </w:r>
    </w:p>
    <w:p w14:paraId="37822E5C" w14:textId="6DB25511" w:rsidR="00F123BF" w:rsidRPr="000A7029" w:rsidRDefault="00595FB9" w:rsidP="00595FB9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color w:val="000000" w:themeColor="text1"/>
          <w:sz w:val="22"/>
          <w:szCs w:val="22"/>
        </w:rPr>
        <w:t>En caso de cumplir con el mínimo requerido de familias o personas participantes, completar la siguiente información:</w:t>
      </w:r>
    </w:p>
    <w:p w14:paraId="7211529F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color w:val="000000" w:themeColor="text1"/>
          <w:sz w:val="22"/>
          <w:szCs w:val="22"/>
        </w:rPr>
        <w:t>Número total de familias participantes: _________</w:t>
      </w:r>
    </w:p>
    <w:p w14:paraId="74C8CCC1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color w:val="000000" w:themeColor="text1"/>
          <w:sz w:val="22"/>
          <w:szCs w:val="22"/>
        </w:rPr>
        <w:t>Número total de personas participantes: _________</w:t>
      </w:r>
    </w:p>
    <w:p w14:paraId="566404F1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6A69E9B9" w14:textId="4E8F5266" w:rsidR="00E72A1F" w:rsidRPr="000A7029" w:rsidRDefault="00595FB9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TABLA DE REGISTRO DE FAMILIAS Y PERSONAS PARTICIPANTES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"/>
        <w:gridCol w:w="2382"/>
        <w:gridCol w:w="1925"/>
        <w:gridCol w:w="1171"/>
        <w:gridCol w:w="1899"/>
        <w:gridCol w:w="1171"/>
      </w:tblGrid>
      <w:tr w:rsidR="00E72C94" w:rsidRPr="000A7029" w14:paraId="6940B9F4" w14:textId="77777777" w:rsidTr="00E72C94"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8D8A92B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A7029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ADEB8B4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Nombre de la familia / representante familiar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D60A251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Número de integrantes masculinos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F3FB77F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Edad(es)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A6F5435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Número de integrantes femeninos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BFE639F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Edad(es)</w:t>
            </w:r>
          </w:p>
        </w:tc>
      </w:tr>
      <w:tr w:rsidR="00E72C94" w:rsidRPr="000A7029" w14:paraId="604B39A4" w14:textId="77777777" w:rsidTr="00CD33C5">
        <w:trPr>
          <w:trHeight w:val="567"/>
        </w:trPr>
        <w:tc>
          <w:tcPr>
            <w:tcW w:w="0" w:type="auto"/>
            <w:vAlign w:val="center"/>
            <w:hideMark/>
          </w:tcPr>
          <w:p w14:paraId="732AB4C2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655EA0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3EC0C8B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1AA2A54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826BFD8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19A8774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E72C94" w:rsidRPr="000A7029" w14:paraId="7C5604E5" w14:textId="77777777" w:rsidTr="00CD33C5">
        <w:trPr>
          <w:trHeight w:val="567"/>
        </w:trPr>
        <w:tc>
          <w:tcPr>
            <w:tcW w:w="0" w:type="auto"/>
            <w:vAlign w:val="center"/>
            <w:hideMark/>
          </w:tcPr>
          <w:p w14:paraId="40EF33E0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A5F669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0EAF26A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0627EEF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AC7A07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CD256BB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E72C94" w:rsidRPr="000A7029" w14:paraId="71A8FBFD" w14:textId="77777777" w:rsidTr="00CD33C5">
        <w:trPr>
          <w:trHeight w:val="567"/>
        </w:trPr>
        <w:tc>
          <w:tcPr>
            <w:tcW w:w="0" w:type="auto"/>
            <w:vAlign w:val="center"/>
            <w:hideMark/>
          </w:tcPr>
          <w:p w14:paraId="0B06B18B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D5C7C9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65E3CE5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852CC9F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B80C8C6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6A34C09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E72C94" w:rsidRPr="000A7029" w14:paraId="3591063A" w14:textId="77777777" w:rsidTr="00CD33C5">
        <w:trPr>
          <w:trHeight w:val="567"/>
        </w:trPr>
        <w:tc>
          <w:tcPr>
            <w:tcW w:w="0" w:type="auto"/>
            <w:vAlign w:val="center"/>
            <w:hideMark/>
          </w:tcPr>
          <w:p w14:paraId="7AD80986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F25A2E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87A8456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F3380C0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5DF37B7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F694BE2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E72C94" w:rsidRPr="000A7029" w14:paraId="581B5AA4" w14:textId="77777777" w:rsidTr="00CD33C5">
        <w:trPr>
          <w:trHeight w:val="567"/>
        </w:trPr>
        <w:tc>
          <w:tcPr>
            <w:tcW w:w="0" w:type="auto"/>
            <w:vAlign w:val="center"/>
            <w:hideMark/>
          </w:tcPr>
          <w:p w14:paraId="17A8B2EB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DE49EAA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6A7A991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920CFED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AD5B667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C35832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E72C94" w:rsidRPr="000A7029" w14:paraId="4E0FF791" w14:textId="77777777" w:rsidTr="00CD33C5">
        <w:trPr>
          <w:trHeight w:val="567"/>
        </w:trPr>
        <w:tc>
          <w:tcPr>
            <w:tcW w:w="0" w:type="auto"/>
            <w:vAlign w:val="center"/>
            <w:hideMark/>
          </w:tcPr>
          <w:p w14:paraId="2C7135AC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E24D723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65E106A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A87CE9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7CCDEA5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9863E47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E72C94" w:rsidRPr="000A7029" w14:paraId="43D0075A" w14:textId="77777777" w:rsidTr="00CD33C5">
        <w:trPr>
          <w:trHeight w:val="567"/>
        </w:trPr>
        <w:tc>
          <w:tcPr>
            <w:tcW w:w="0" w:type="auto"/>
            <w:vAlign w:val="center"/>
            <w:hideMark/>
          </w:tcPr>
          <w:p w14:paraId="55996458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8AB68AB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2DB6D1E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6F601A0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6A915E9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FBA9417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E72C94" w:rsidRPr="000A7029" w14:paraId="27659ABB" w14:textId="77777777" w:rsidTr="00CD33C5">
        <w:trPr>
          <w:trHeight w:val="567"/>
        </w:trPr>
        <w:tc>
          <w:tcPr>
            <w:tcW w:w="0" w:type="auto"/>
            <w:vAlign w:val="center"/>
            <w:hideMark/>
          </w:tcPr>
          <w:p w14:paraId="1EB6EF19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AFF5F08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1EDA4A6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4D26020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5BE9413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B437ED6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E72C94" w:rsidRPr="000A7029" w14:paraId="0D7487DE" w14:textId="77777777" w:rsidTr="00CD33C5">
        <w:trPr>
          <w:trHeight w:val="567"/>
        </w:trPr>
        <w:tc>
          <w:tcPr>
            <w:tcW w:w="0" w:type="auto"/>
            <w:vAlign w:val="center"/>
            <w:hideMark/>
          </w:tcPr>
          <w:p w14:paraId="7FEDBA3E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E0ED335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C98DAA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44CA4CC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B5B11A2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FC0406D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E72C94" w:rsidRPr="000A7029" w14:paraId="1BEBD6AF" w14:textId="77777777" w:rsidTr="00CD33C5">
        <w:trPr>
          <w:trHeight w:val="567"/>
        </w:trPr>
        <w:tc>
          <w:tcPr>
            <w:tcW w:w="0" w:type="auto"/>
            <w:vAlign w:val="center"/>
            <w:hideMark/>
          </w:tcPr>
          <w:p w14:paraId="4A8D0346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0A7029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C3740A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B4774C8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F57EBA2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AF76A90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0BFDF71" w14:textId="77777777" w:rsidR="00E72C94" w:rsidRPr="000A7029" w:rsidRDefault="00E72C94" w:rsidP="00E72C94">
            <w:pPr>
              <w:spacing w:before="60" w:after="60" w:line="278" w:lineRule="auto"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</w:tbl>
    <w:p w14:paraId="1FF9B513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i/>
          <w:i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i/>
          <w:iCs/>
          <w:color w:val="000000" w:themeColor="text1"/>
          <w:sz w:val="22"/>
          <w:szCs w:val="22"/>
        </w:rPr>
        <w:t>(Agregar filas adicionales en caso de ser necesario)</w:t>
      </w:r>
    </w:p>
    <w:p w14:paraId="49A451E0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3FE5CC27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color w:val="000000" w:themeColor="text1"/>
          <w:sz w:val="22"/>
          <w:szCs w:val="22"/>
        </w:rPr>
        <w:t>Si el grupo corresponde a personas individuales y no a núcleos familiares, indicar únicamente el número total de personas beneficiarias directas:</w:t>
      </w:r>
    </w:p>
    <w:p w14:paraId="3BAC52A9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Total de personas beneficiarias directas: _______________________</w:t>
      </w:r>
    </w:p>
    <w:p w14:paraId="5CEBFC07" w14:textId="77777777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5CDEE163" w14:textId="77777777" w:rsidR="00F123BF" w:rsidRPr="000A7029" w:rsidRDefault="00F123B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539B1862" w14:textId="627C7D46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DECLARACIÓN DE RESPONSABILIDAD</w:t>
      </w:r>
    </w:p>
    <w:p w14:paraId="2FE9A355" w14:textId="77777777" w:rsidR="00DB69BA" w:rsidRPr="000A7029" w:rsidRDefault="00DB69BA" w:rsidP="00DB69BA">
      <w:pPr>
        <w:jc w:val="both"/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</w:pPr>
      <w:r w:rsidRPr="000A7029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La organización comunitaria postulante declara que toda la información proporcionada en este formulario es verídica y autoriza a CIRCULAR EP a realizar verificaciones técnicas y visitas de validación durante el proceso de evaluación.</w:t>
      </w:r>
    </w:p>
    <w:p w14:paraId="312BB0B9" w14:textId="77777777" w:rsidR="00DB69BA" w:rsidRPr="000A7029" w:rsidRDefault="00DB69BA" w:rsidP="00DB69BA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0A7029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En caso de detectarse información falsa o manipulada, CIRCULAR EP rechazará la postulación.</w:t>
      </w:r>
    </w:p>
    <w:p w14:paraId="74276F90" w14:textId="77777777" w:rsidR="00DB69BA" w:rsidRPr="000A7029" w:rsidRDefault="00DB69BA" w:rsidP="00DB69BA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0A7029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Los subproductos generados, como compost y fertilizante orgánico, podrán ser utilizados por la organización comunitaria postulante en jardines, áreas verdes, huertos urbanos y otros espacios comunitarios pertenecientes a dicha organización.</w:t>
      </w:r>
    </w:p>
    <w:p w14:paraId="15D6127F" w14:textId="4C94946B" w:rsidR="00F123BF" w:rsidRPr="000A7029" w:rsidRDefault="00F123B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color w:val="000000" w:themeColor="text1"/>
          <w:sz w:val="22"/>
          <w:szCs w:val="22"/>
        </w:rPr>
        <w:t xml:space="preserve">Atentamente: </w:t>
      </w:r>
    </w:p>
    <w:p w14:paraId="7D3DD8DA" w14:textId="77777777" w:rsidR="00F123BF" w:rsidRPr="000A7029" w:rsidRDefault="00F123BF" w:rsidP="00E72A1F">
      <w:pPr>
        <w:spacing w:before="60" w:after="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39AA2843" w14:textId="29740379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Nombre del representante:</w:t>
      </w:r>
      <w:r w:rsidR="00F123BF"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_________________</w:t>
      </w:r>
      <w:r w:rsidR="00CA6850"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____________</w:t>
      </w:r>
      <w:r w:rsidR="00F123BF"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___________________________</w:t>
      </w:r>
    </w:p>
    <w:p w14:paraId="12925E19" w14:textId="5744011E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Cédula:</w:t>
      </w:r>
      <w:r w:rsidR="00F123BF"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__________________________________________________________________________</w:t>
      </w:r>
    </w:p>
    <w:p w14:paraId="290E63F7" w14:textId="7F7C6FF5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Cargo o representación:</w:t>
      </w:r>
      <w:r w:rsidR="00F123BF"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__________________________________________________________</w:t>
      </w:r>
    </w:p>
    <w:p w14:paraId="197C8D37" w14:textId="79453029" w:rsidR="00E72A1F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Firma:</w:t>
      </w:r>
      <w:r w:rsidR="00F123BF"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____________________________________________________________________________</w:t>
      </w:r>
    </w:p>
    <w:p w14:paraId="57F2E774" w14:textId="7745AB07" w:rsidR="00DF7085" w:rsidRPr="000A7029" w:rsidRDefault="00E72A1F" w:rsidP="00E72A1F">
      <w:pPr>
        <w:spacing w:before="60" w:after="60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Fecha:</w:t>
      </w:r>
      <w:r w:rsidR="00F123BF" w:rsidRPr="000A7029">
        <w:rPr>
          <w:rFonts w:ascii="Century Gothic" w:hAnsi="Century Gothic"/>
          <w:b/>
          <w:bCs/>
          <w:color w:val="000000" w:themeColor="text1"/>
          <w:sz w:val="22"/>
          <w:szCs w:val="22"/>
        </w:rPr>
        <w:t>___________________________________________________________________________</w:t>
      </w:r>
    </w:p>
    <w:sectPr w:rsidR="00DF7085" w:rsidRPr="000A7029" w:rsidSect="00DF7085">
      <w:headerReference w:type="default" r:id="rId7"/>
      <w:footerReference w:type="default" r:id="rId8"/>
      <w:pgSz w:w="11906" w:h="16838" w:code="9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5A43" w14:textId="77777777" w:rsidR="009642F1" w:rsidRDefault="009642F1" w:rsidP="00AA2159">
      <w:pPr>
        <w:spacing w:after="0" w:line="240" w:lineRule="auto"/>
      </w:pPr>
      <w:r>
        <w:separator/>
      </w:r>
    </w:p>
  </w:endnote>
  <w:endnote w:type="continuationSeparator" w:id="0">
    <w:p w14:paraId="5B54A544" w14:textId="77777777" w:rsidR="009642F1" w:rsidRDefault="009642F1" w:rsidP="00AA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0408" w14:textId="0C525300" w:rsidR="003844F6" w:rsidRPr="00AA2159" w:rsidRDefault="003844F6" w:rsidP="00AA2159">
    <w:pPr>
      <w:jc w:val="center"/>
      <w:rPr>
        <w:b/>
        <w:bCs/>
        <w:color w:val="2B2B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78FE" w14:textId="77777777" w:rsidR="009642F1" w:rsidRDefault="009642F1" w:rsidP="00AA2159">
      <w:pPr>
        <w:spacing w:after="0" w:line="240" w:lineRule="auto"/>
      </w:pPr>
      <w:r>
        <w:separator/>
      </w:r>
    </w:p>
  </w:footnote>
  <w:footnote w:type="continuationSeparator" w:id="0">
    <w:p w14:paraId="3C9F1DCC" w14:textId="77777777" w:rsidR="009642F1" w:rsidRDefault="009642F1" w:rsidP="00AA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5CE0" w14:textId="5497FE88" w:rsidR="003844F6" w:rsidRDefault="003844F6"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181BD7D2" wp14:editId="59C08521">
          <wp:simplePos x="0" y="0"/>
          <wp:positionH relativeFrom="column">
            <wp:posOffset>-984250</wp:posOffset>
          </wp:positionH>
          <wp:positionV relativeFrom="paragraph">
            <wp:posOffset>-508000</wp:posOffset>
          </wp:positionV>
          <wp:extent cx="7598410" cy="10744200"/>
          <wp:effectExtent l="0" t="0" r="2540" b="0"/>
          <wp:wrapNone/>
          <wp:docPr id="8376955" name="Imagen 1" descr="Una captura de pantalla de un celular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622477DD-58FB-43E5-A550-B01F8D4E2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414854" name="Imagen 1" descr="Una captura de pantalla de un celular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41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0F9"/>
    <w:multiLevelType w:val="multilevel"/>
    <w:tmpl w:val="285E0D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E737AD"/>
    <w:multiLevelType w:val="multilevel"/>
    <w:tmpl w:val="6B3676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7D6E"/>
    <w:multiLevelType w:val="hybridMultilevel"/>
    <w:tmpl w:val="5C14EF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52D73"/>
    <w:multiLevelType w:val="hybridMultilevel"/>
    <w:tmpl w:val="AB9E519E"/>
    <w:lvl w:ilvl="0" w:tplc="AEE64076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DCE6A7E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BA34D8BE">
      <w:numFmt w:val="bullet"/>
      <w:lvlText w:val="•"/>
      <w:lvlJc w:val="left"/>
      <w:pPr>
        <w:ind w:left="2221" w:hanging="360"/>
      </w:pPr>
      <w:rPr>
        <w:rFonts w:hint="default"/>
        <w:lang w:val="es-ES" w:eastAsia="en-US" w:bidi="ar-SA"/>
      </w:rPr>
    </w:lvl>
    <w:lvl w:ilvl="3" w:tplc="909E678E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4" w:tplc="14FA4238">
      <w:numFmt w:val="bullet"/>
      <w:lvlText w:val="•"/>
      <w:lvlJc w:val="left"/>
      <w:pPr>
        <w:ind w:left="3863" w:hanging="360"/>
      </w:pPr>
      <w:rPr>
        <w:rFonts w:hint="default"/>
        <w:lang w:val="es-ES" w:eastAsia="en-US" w:bidi="ar-SA"/>
      </w:rPr>
    </w:lvl>
    <w:lvl w:ilvl="5" w:tplc="BA26F160">
      <w:numFmt w:val="bullet"/>
      <w:lvlText w:val="•"/>
      <w:lvlJc w:val="left"/>
      <w:pPr>
        <w:ind w:left="4684" w:hanging="360"/>
      </w:pPr>
      <w:rPr>
        <w:rFonts w:hint="default"/>
        <w:lang w:val="es-ES" w:eastAsia="en-US" w:bidi="ar-SA"/>
      </w:rPr>
    </w:lvl>
    <w:lvl w:ilvl="6" w:tplc="912270F8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7" w:tplc="6400EE4A">
      <w:numFmt w:val="bullet"/>
      <w:lvlText w:val="•"/>
      <w:lvlJc w:val="left"/>
      <w:pPr>
        <w:ind w:left="6325" w:hanging="360"/>
      </w:pPr>
      <w:rPr>
        <w:rFonts w:hint="default"/>
        <w:lang w:val="es-ES" w:eastAsia="en-US" w:bidi="ar-SA"/>
      </w:rPr>
    </w:lvl>
    <w:lvl w:ilvl="8" w:tplc="21844D52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9DB35DF"/>
    <w:multiLevelType w:val="multilevel"/>
    <w:tmpl w:val="5F581542"/>
    <w:lvl w:ilvl="0">
      <w:start w:val="1"/>
      <w:numFmt w:val="decimal"/>
      <w:lvlText w:val="%1."/>
      <w:lvlJc w:val="left"/>
      <w:pPr>
        <w:ind w:left="863" w:hanging="360"/>
      </w:pPr>
      <w:rPr>
        <w:rFonts w:hint="default"/>
        <w:b/>
        <w:bCs/>
        <w:spacing w:val="0"/>
        <w:w w:val="8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0"/>
      </w:pPr>
      <w:rPr>
        <w:rFonts w:hint="default"/>
        <w:spacing w:val="-1"/>
        <w:w w:val="87"/>
        <w:lang w:val="es-ES" w:eastAsia="en-US" w:bidi="ar-SA"/>
      </w:rPr>
    </w:lvl>
    <w:lvl w:ilvl="2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A2E4486"/>
    <w:multiLevelType w:val="hybridMultilevel"/>
    <w:tmpl w:val="A4F827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C55E9"/>
    <w:multiLevelType w:val="multilevel"/>
    <w:tmpl w:val="2A9894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es-EC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8C418C"/>
    <w:multiLevelType w:val="multilevel"/>
    <w:tmpl w:val="BDE0B136"/>
    <w:lvl w:ilvl="0">
      <w:start w:val="3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41724E"/>
    <w:multiLevelType w:val="hybridMultilevel"/>
    <w:tmpl w:val="CCE044F6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5374B"/>
    <w:multiLevelType w:val="multilevel"/>
    <w:tmpl w:val="E36C4936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8E7E34"/>
    <w:multiLevelType w:val="hybridMultilevel"/>
    <w:tmpl w:val="B43016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D64F2"/>
    <w:multiLevelType w:val="multilevel"/>
    <w:tmpl w:val="D924D2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F81A3E"/>
    <w:multiLevelType w:val="hybridMultilevel"/>
    <w:tmpl w:val="D2C2D712"/>
    <w:lvl w:ilvl="0" w:tplc="4F3C1F64">
      <w:numFmt w:val="bullet"/>
      <w:lvlText w:val="o"/>
      <w:lvlJc w:val="left"/>
      <w:pPr>
        <w:ind w:left="5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912AA68C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F216D0AA">
      <w:numFmt w:val="bullet"/>
      <w:lvlText w:val="•"/>
      <w:lvlJc w:val="left"/>
      <w:pPr>
        <w:ind w:left="2221" w:hanging="360"/>
      </w:pPr>
      <w:rPr>
        <w:rFonts w:hint="default"/>
        <w:lang w:val="es-ES" w:eastAsia="en-US" w:bidi="ar-SA"/>
      </w:rPr>
    </w:lvl>
    <w:lvl w:ilvl="3" w:tplc="C2EA41C8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4" w:tplc="EA3235A2">
      <w:numFmt w:val="bullet"/>
      <w:lvlText w:val="•"/>
      <w:lvlJc w:val="left"/>
      <w:pPr>
        <w:ind w:left="3863" w:hanging="360"/>
      </w:pPr>
      <w:rPr>
        <w:rFonts w:hint="default"/>
        <w:lang w:val="es-ES" w:eastAsia="en-US" w:bidi="ar-SA"/>
      </w:rPr>
    </w:lvl>
    <w:lvl w:ilvl="5" w:tplc="D2A8EFF2">
      <w:numFmt w:val="bullet"/>
      <w:lvlText w:val="•"/>
      <w:lvlJc w:val="left"/>
      <w:pPr>
        <w:ind w:left="4684" w:hanging="360"/>
      </w:pPr>
      <w:rPr>
        <w:rFonts w:hint="default"/>
        <w:lang w:val="es-ES" w:eastAsia="en-US" w:bidi="ar-SA"/>
      </w:rPr>
    </w:lvl>
    <w:lvl w:ilvl="6" w:tplc="D1228C4C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7" w:tplc="AE4C420A">
      <w:numFmt w:val="bullet"/>
      <w:lvlText w:val="•"/>
      <w:lvlJc w:val="left"/>
      <w:pPr>
        <w:ind w:left="6325" w:hanging="360"/>
      </w:pPr>
      <w:rPr>
        <w:rFonts w:hint="default"/>
        <w:lang w:val="es-ES" w:eastAsia="en-US" w:bidi="ar-SA"/>
      </w:rPr>
    </w:lvl>
    <w:lvl w:ilvl="8" w:tplc="FEE4FC98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6827050"/>
    <w:multiLevelType w:val="hybridMultilevel"/>
    <w:tmpl w:val="DA0807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C521F"/>
    <w:multiLevelType w:val="multilevel"/>
    <w:tmpl w:val="3CE81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E15EB5"/>
    <w:multiLevelType w:val="hybridMultilevel"/>
    <w:tmpl w:val="1A184F80"/>
    <w:lvl w:ilvl="0" w:tplc="7A2686AE">
      <w:numFmt w:val="bullet"/>
      <w:lvlText w:val="o"/>
      <w:lvlJc w:val="left"/>
      <w:pPr>
        <w:ind w:left="4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1F400EE"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2" w:tplc="23FE1846">
      <w:numFmt w:val="bullet"/>
      <w:lvlText w:val="•"/>
      <w:lvlJc w:val="left"/>
      <w:pPr>
        <w:ind w:left="2065" w:hanging="360"/>
      </w:pPr>
      <w:rPr>
        <w:rFonts w:hint="default"/>
        <w:lang w:val="es-ES" w:eastAsia="en-US" w:bidi="ar-SA"/>
      </w:rPr>
    </w:lvl>
    <w:lvl w:ilvl="3" w:tplc="AA368DFA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4" w:tplc="3672272C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5" w:tplc="471C8406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6" w:tplc="429CE4A0">
      <w:numFmt w:val="bullet"/>
      <w:lvlText w:val="•"/>
      <w:lvlJc w:val="left"/>
      <w:pPr>
        <w:ind w:left="5356" w:hanging="360"/>
      </w:pPr>
      <w:rPr>
        <w:rFonts w:hint="default"/>
        <w:lang w:val="es-ES" w:eastAsia="en-US" w:bidi="ar-SA"/>
      </w:rPr>
    </w:lvl>
    <w:lvl w:ilvl="7" w:tplc="5026483E">
      <w:numFmt w:val="bullet"/>
      <w:lvlText w:val="•"/>
      <w:lvlJc w:val="left"/>
      <w:pPr>
        <w:ind w:left="6179" w:hanging="360"/>
      </w:pPr>
      <w:rPr>
        <w:rFonts w:hint="default"/>
        <w:lang w:val="es-ES" w:eastAsia="en-US" w:bidi="ar-SA"/>
      </w:rPr>
    </w:lvl>
    <w:lvl w:ilvl="8" w:tplc="CBC4C0A8">
      <w:numFmt w:val="bullet"/>
      <w:lvlText w:val="•"/>
      <w:lvlJc w:val="left"/>
      <w:pPr>
        <w:ind w:left="7001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19303B6"/>
    <w:multiLevelType w:val="multilevel"/>
    <w:tmpl w:val="3E0483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8A6D72"/>
    <w:multiLevelType w:val="hybridMultilevel"/>
    <w:tmpl w:val="EB1877CC"/>
    <w:lvl w:ilvl="0" w:tplc="30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A1E39"/>
    <w:multiLevelType w:val="hybridMultilevel"/>
    <w:tmpl w:val="3C0036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D3757"/>
    <w:multiLevelType w:val="multilevel"/>
    <w:tmpl w:val="95F8DD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155650"/>
    <w:multiLevelType w:val="hybridMultilevel"/>
    <w:tmpl w:val="364EBF8A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E793F"/>
    <w:multiLevelType w:val="multilevel"/>
    <w:tmpl w:val="4E381C7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1568F7"/>
    <w:multiLevelType w:val="hybridMultilevel"/>
    <w:tmpl w:val="31281B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F5EDF"/>
    <w:multiLevelType w:val="multilevel"/>
    <w:tmpl w:val="C974E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2858FD"/>
    <w:multiLevelType w:val="multilevel"/>
    <w:tmpl w:val="3CE81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215088"/>
    <w:multiLevelType w:val="multilevel"/>
    <w:tmpl w:val="4FE8F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B13719"/>
    <w:multiLevelType w:val="hybridMultilevel"/>
    <w:tmpl w:val="169CB144"/>
    <w:lvl w:ilvl="0" w:tplc="300A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1F97178"/>
    <w:multiLevelType w:val="hybridMultilevel"/>
    <w:tmpl w:val="9B7C5270"/>
    <w:lvl w:ilvl="0" w:tplc="4F3C1F64">
      <w:numFmt w:val="bullet"/>
      <w:lvlText w:val="o"/>
      <w:lvlJc w:val="left"/>
      <w:pPr>
        <w:ind w:left="5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84B7C"/>
    <w:multiLevelType w:val="hybridMultilevel"/>
    <w:tmpl w:val="1D6075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C011D"/>
    <w:multiLevelType w:val="hybridMultilevel"/>
    <w:tmpl w:val="B8F887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87CFD"/>
    <w:multiLevelType w:val="multilevel"/>
    <w:tmpl w:val="AFAE3BFC"/>
    <w:lvl w:ilvl="0">
      <w:start w:val="3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C90114"/>
    <w:multiLevelType w:val="hybridMultilevel"/>
    <w:tmpl w:val="FF029F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704BE"/>
    <w:multiLevelType w:val="hybridMultilevel"/>
    <w:tmpl w:val="A3D0FE1C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67862"/>
    <w:multiLevelType w:val="multilevel"/>
    <w:tmpl w:val="4DE26BC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426619"/>
    <w:multiLevelType w:val="hybridMultilevel"/>
    <w:tmpl w:val="459CFDC2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B2032"/>
    <w:multiLevelType w:val="multilevel"/>
    <w:tmpl w:val="BD8C3F7E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7F384C"/>
    <w:multiLevelType w:val="hybridMultilevel"/>
    <w:tmpl w:val="FF7E39A0"/>
    <w:lvl w:ilvl="0" w:tplc="4F3C1F64">
      <w:numFmt w:val="bullet"/>
      <w:lvlText w:val="o"/>
      <w:lvlJc w:val="left"/>
      <w:pPr>
        <w:ind w:left="7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38E50E6"/>
    <w:multiLevelType w:val="hybridMultilevel"/>
    <w:tmpl w:val="E3060826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A125A1"/>
    <w:multiLevelType w:val="multilevel"/>
    <w:tmpl w:val="BBA08B0E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364947"/>
    <w:multiLevelType w:val="multilevel"/>
    <w:tmpl w:val="B590DD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DF4F6B"/>
    <w:multiLevelType w:val="multilevel"/>
    <w:tmpl w:val="F33A8BA6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341A56"/>
    <w:multiLevelType w:val="hybridMultilevel"/>
    <w:tmpl w:val="F1F621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23156">
    <w:abstractNumId w:val="1"/>
  </w:num>
  <w:num w:numId="2" w16cid:durableId="1136028972">
    <w:abstractNumId w:val="30"/>
  </w:num>
  <w:num w:numId="3" w16cid:durableId="1271664753">
    <w:abstractNumId w:val="36"/>
  </w:num>
  <w:num w:numId="4" w16cid:durableId="1367486053">
    <w:abstractNumId w:val="25"/>
  </w:num>
  <w:num w:numId="5" w16cid:durableId="139612884">
    <w:abstractNumId w:val="29"/>
  </w:num>
  <w:num w:numId="6" w16cid:durableId="1459564313">
    <w:abstractNumId w:val="10"/>
  </w:num>
  <w:num w:numId="7" w16cid:durableId="1469057566">
    <w:abstractNumId w:val="34"/>
  </w:num>
  <w:num w:numId="8" w16cid:durableId="1554196645">
    <w:abstractNumId w:val="19"/>
  </w:num>
  <w:num w:numId="9" w16cid:durableId="1614749485">
    <w:abstractNumId w:val="18"/>
  </w:num>
  <w:num w:numId="10" w16cid:durableId="1620066481">
    <w:abstractNumId w:val="6"/>
  </w:num>
  <w:num w:numId="11" w16cid:durableId="1717779699">
    <w:abstractNumId w:val="12"/>
  </w:num>
  <w:num w:numId="12" w16cid:durableId="172573104">
    <w:abstractNumId w:val="7"/>
  </w:num>
  <w:num w:numId="13" w16cid:durableId="1730689430">
    <w:abstractNumId w:val="33"/>
  </w:num>
  <w:num w:numId="14" w16cid:durableId="1778019800">
    <w:abstractNumId w:val="15"/>
  </w:num>
  <w:num w:numId="15" w16cid:durableId="1891569198">
    <w:abstractNumId w:val="39"/>
  </w:num>
  <w:num w:numId="16" w16cid:durableId="1901092119">
    <w:abstractNumId w:val="11"/>
  </w:num>
  <w:num w:numId="17" w16cid:durableId="194463603">
    <w:abstractNumId w:val="27"/>
  </w:num>
  <w:num w:numId="18" w16cid:durableId="1971283520">
    <w:abstractNumId w:val="41"/>
  </w:num>
  <w:num w:numId="19" w16cid:durableId="2002810140">
    <w:abstractNumId w:val="37"/>
  </w:num>
  <w:num w:numId="20" w16cid:durableId="2062440166">
    <w:abstractNumId w:val="26"/>
  </w:num>
  <w:num w:numId="21" w16cid:durableId="2112234384">
    <w:abstractNumId w:val="23"/>
  </w:num>
  <w:num w:numId="22" w16cid:durableId="2118862530">
    <w:abstractNumId w:val="21"/>
  </w:num>
  <w:num w:numId="23" w16cid:durableId="2130589223">
    <w:abstractNumId w:val="9"/>
  </w:num>
  <w:num w:numId="24" w16cid:durableId="2140371713">
    <w:abstractNumId w:val="20"/>
  </w:num>
  <w:num w:numId="25" w16cid:durableId="214244717">
    <w:abstractNumId w:val="38"/>
  </w:num>
  <w:num w:numId="26" w16cid:durableId="276182603">
    <w:abstractNumId w:val="13"/>
  </w:num>
  <w:num w:numId="27" w16cid:durableId="280303995">
    <w:abstractNumId w:val="18"/>
  </w:num>
  <w:num w:numId="28" w16cid:durableId="284504908">
    <w:abstractNumId w:val="35"/>
  </w:num>
  <w:num w:numId="29" w16cid:durableId="311712806">
    <w:abstractNumId w:val="0"/>
  </w:num>
  <w:num w:numId="30" w16cid:durableId="337737330">
    <w:abstractNumId w:val="32"/>
  </w:num>
  <w:num w:numId="31" w16cid:durableId="338777543">
    <w:abstractNumId w:val="2"/>
  </w:num>
  <w:num w:numId="32" w16cid:durableId="36128881">
    <w:abstractNumId w:val="40"/>
  </w:num>
  <w:num w:numId="33" w16cid:durableId="389963254">
    <w:abstractNumId w:val="16"/>
  </w:num>
  <w:num w:numId="34" w16cid:durableId="444467650">
    <w:abstractNumId w:val="24"/>
  </w:num>
  <w:num w:numId="35" w16cid:durableId="456291049">
    <w:abstractNumId w:val="8"/>
  </w:num>
  <w:num w:numId="36" w16cid:durableId="636834457">
    <w:abstractNumId w:val="4"/>
  </w:num>
  <w:num w:numId="37" w16cid:durableId="748233878">
    <w:abstractNumId w:val="22"/>
  </w:num>
  <w:num w:numId="38" w16cid:durableId="769663003">
    <w:abstractNumId w:val="17"/>
  </w:num>
  <w:num w:numId="39" w16cid:durableId="780607031">
    <w:abstractNumId w:val="3"/>
  </w:num>
  <w:num w:numId="40" w16cid:durableId="794641614">
    <w:abstractNumId w:val="14"/>
  </w:num>
  <w:num w:numId="41" w16cid:durableId="921916149">
    <w:abstractNumId w:val="28"/>
  </w:num>
  <w:num w:numId="42" w16cid:durableId="927663491">
    <w:abstractNumId w:val="5"/>
  </w:num>
  <w:num w:numId="43" w16cid:durableId="994841694">
    <w:abstractNumId w:val="5"/>
  </w:num>
  <w:num w:numId="44" w16cid:durableId="1394935009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59"/>
    <w:rsid w:val="00004A03"/>
    <w:rsid w:val="00006C0C"/>
    <w:rsid w:val="0001061F"/>
    <w:rsid w:val="00012116"/>
    <w:rsid w:val="000172CD"/>
    <w:rsid w:val="00020E98"/>
    <w:rsid w:val="0002657E"/>
    <w:rsid w:val="0003014D"/>
    <w:rsid w:val="00031512"/>
    <w:rsid w:val="00033D7C"/>
    <w:rsid w:val="000461EF"/>
    <w:rsid w:val="00052A19"/>
    <w:rsid w:val="00055464"/>
    <w:rsid w:val="00062A51"/>
    <w:rsid w:val="00071D8E"/>
    <w:rsid w:val="000806A3"/>
    <w:rsid w:val="000806AC"/>
    <w:rsid w:val="000807D9"/>
    <w:rsid w:val="00082354"/>
    <w:rsid w:val="00084215"/>
    <w:rsid w:val="00085B3F"/>
    <w:rsid w:val="00093DB1"/>
    <w:rsid w:val="0009682A"/>
    <w:rsid w:val="000A2826"/>
    <w:rsid w:val="000A3B44"/>
    <w:rsid w:val="000A58D5"/>
    <w:rsid w:val="000A7029"/>
    <w:rsid w:val="000B67BF"/>
    <w:rsid w:val="000C2898"/>
    <w:rsid w:val="000C31BB"/>
    <w:rsid w:val="000C5E91"/>
    <w:rsid w:val="000D0E6A"/>
    <w:rsid w:val="000D249B"/>
    <w:rsid w:val="000D3DED"/>
    <w:rsid w:val="000E1953"/>
    <w:rsid w:val="000E2F5E"/>
    <w:rsid w:val="000F46F7"/>
    <w:rsid w:val="000F5FF4"/>
    <w:rsid w:val="000F6575"/>
    <w:rsid w:val="00102BCE"/>
    <w:rsid w:val="001061A1"/>
    <w:rsid w:val="0011390B"/>
    <w:rsid w:val="00113F2B"/>
    <w:rsid w:val="00116460"/>
    <w:rsid w:val="00116575"/>
    <w:rsid w:val="0012147E"/>
    <w:rsid w:val="001301F7"/>
    <w:rsid w:val="00142B0E"/>
    <w:rsid w:val="00142E3E"/>
    <w:rsid w:val="00146962"/>
    <w:rsid w:val="0015290E"/>
    <w:rsid w:val="00152EB5"/>
    <w:rsid w:val="0015424C"/>
    <w:rsid w:val="001561BC"/>
    <w:rsid w:val="001617AF"/>
    <w:rsid w:val="00161F11"/>
    <w:rsid w:val="0017032A"/>
    <w:rsid w:val="00170EA4"/>
    <w:rsid w:val="00177140"/>
    <w:rsid w:val="00184940"/>
    <w:rsid w:val="001A1D13"/>
    <w:rsid w:val="001A7946"/>
    <w:rsid w:val="001C1516"/>
    <w:rsid w:val="001C6421"/>
    <w:rsid w:val="001D5622"/>
    <w:rsid w:val="001E6E48"/>
    <w:rsid w:val="002033D7"/>
    <w:rsid w:val="00203687"/>
    <w:rsid w:val="00204EF7"/>
    <w:rsid w:val="00207150"/>
    <w:rsid w:val="00207DD4"/>
    <w:rsid w:val="00215EF7"/>
    <w:rsid w:val="002227C7"/>
    <w:rsid w:val="00224CE7"/>
    <w:rsid w:val="00226FB1"/>
    <w:rsid w:val="0022701B"/>
    <w:rsid w:val="002718D7"/>
    <w:rsid w:val="00281CAC"/>
    <w:rsid w:val="0029521B"/>
    <w:rsid w:val="00296310"/>
    <w:rsid w:val="002A0D26"/>
    <w:rsid w:val="002C3112"/>
    <w:rsid w:val="002D43E5"/>
    <w:rsid w:val="002D4929"/>
    <w:rsid w:val="002D6819"/>
    <w:rsid w:val="002E517E"/>
    <w:rsid w:val="002E731A"/>
    <w:rsid w:val="002F63D0"/>
    <w:rsid w:val="002F701F"/>
    <w:rsid w:val="002F781A"/>
    <w:rsid w:val="0030131F"/>
    <w:rsid w:val="00321999"/>
    <w:rsid w:val="003265ED"/>
    <w:rsid w:val="00332415"/>
    <w:rsid w:val="0033611C"/>
    <w:rsid w:val="00337C12"/>
    <w:rsid w:val="0035667A"/>
    <w:rsid w:val="00365EF9"/>
    <w:rsid w:val="0037101F"/>
    <w:rsid w:val="00376BF0"/>
    <w:rsid w:val="00380EE9"/>
    <w:rsid w:val="003844F6"/>
    <w:rsid w:val="00385F5F"/>
    <w:rsid w:val="00393A4E"/>
    <w:rsid w:val="003A3A13"/>
    <w:rsid w:val="003A7E3C"/>
    <w:rsid w:val="003B1247"/>
    <w:rsid w:val="003B643B"/>
    <w:rsid w:val="003C164F"/>
    <w:rsid w:val="003C6460"/>
    <w:rsid w:val="003F579A"/>
    <w:rsid w:val="003F6004"/>
    <w:rsid w:val="004012A0"/>
    <w:rsid w:val="004031FF"/>
    <w:rsid w:val="00404380"/>
    <w:rsid w:val="00404F82"/>
    <w:rsid w:val="004152A3"/>
    <w:rsid w:val="0042034B"/>
    <w:rsid w:val="00423D32"/>
    <w:rsid w:val="00425CED"/>
    <w:rsid w:val="004265F2"/>
    <w:rsid w:val="004302F2"/>
    <w:rsid w:val="00434F61"/>
    <w:rsid w:val="0043664B"/>
    <w:rsid w:val="004432E0"/>
    <w:rsid w:val="00447CF9"/>
    <w:rsid w:val="004608D4"/>
    <w:rsid w:val="00465159"/>
    <w:rsid w:val="0046523B"/>
    <w:rsid w:val="004725B5"/>
    <w:rsid w:val="004725B6"/>
    <w:rsid w:val="004815C5"/>
    <w:rsid w:val="00485A2E"/>
    <w:rsid w:val="00490104"/>
    <w:rsid w:val="004933F3"/>
    <w:rsid w:val="004A0921"/>
    <w:rsid w:val="004B20A1"/>
    <w:rsid w:val="004C2F1F"/>
    <w:rsid w:val="004C3B15"/>
    <w:rsid w:val="004C77F8"/>
    <w:rsid w:val="004D0086"/>
    <w:rsid w:val="004D2803"/>
    <w:rsid w:val="004D5A40"/>
    <w:rsid w:val="004D5B0E"/>
    <w:rsid w:val="004D6C03"/>
    <w:rsid w:val="004D74C3"/>
    <w:rsid w:val="004E1AC9"/>
    <w:rsid w:val="004E1D4B"/>
    <w:rsid w:val="004E276E"/>
    <w:rsid w:val="004E5577"/>
    <w:rsid w:val="004F03CC"/>
    <w:rsid w:val="004F3FEB"/>
    <w:rsid w:val="004F49E9"/>
    <w:rsid w:val="005101EF"/>
    <w:rsid w:val="0051053E"/>
    <w:rsid w:val="005154C5"/>
    <w:rsid w:val="0053077C"/>
    <w:rsid w:val="0053150C"/>
    <w:rsid w:val="00533CFC"/>
    <w:rsid w:val="005340A8"/>
    <w:rsid w:val="00543C47"/>
    <w:rsid w:val="00543D1C"/>
    <w:rsid w:val="005441D4"/>
    <w:rsid w:val="005520EA"/>
    <w:rsid w:val="00552331"/>
    <w:rsid w:val="00562CE1"/>
    <w:rsid w:val="0056327B"/>
    <w:rsid w:val="00565E5C"/>
    <w:rsid w:val="00566B3F"/>
    <w:rsid w:val="005703A7"/>
    <w:rsid w:val="005757FC"/>
    <w:rsid w:val="005813C6"/>
    <w:rsid w:val="0058446D"/>
    <w:rsid w:val="00590E13"/>
    <w:rsid w:val="0059280B"/>
    <w:rsid w:val="005932C4"/>
    <w:rsid w:val="00595FB9"/>
    <w:rsid w:val="005A4933"/>
    <w:rsid w:val="005A686F"/>
    <w:rsid w:val="005D63B4"/>
    <w:rsid w:val="005F0679"/>
    <w:rsid w:val="005F3BCB"/>
    <w:rsid w:val="00612372"/>
    <w:rsid w:val="006139B9"/>
    <w:rsid w:val="00632B20"/>
    <w:rsid w:val="006330CC"/>
    <w:rsid w:val="006359F6"/>
    <w:rsid w:val="00642E23"/>
    <w:rsid w:val="00643C3E"/>
    <w:rsid w:val="006443DD"/>
    <w:rsid w:val="0065050D"/>
    <w:rsid w:val="0065192C"/>
    <w:rsid w:val="006531AF"/>
    <w:rsid w:val="00660552"/>
    <w:rsid w:val="00662552"/>
    <w:rsid w:val="006630B0"/>
    <w:rsid w:val="0066403F"/>
    <w:rsid w:val="006643AD"/>
    <w:rsid w:val="00666455"/>
    <w:rsid w:val="00672D8A"/>
    <w:rsid w:val="00677A2B"/>
    <w:rsid w:val="00680840"/>
    <w:rsid w:val="00683219"/>
    <w:rsid w:val="006855B2"/>
    <w:rsid w:val="00686A07"/>
    <w:rsid w:val="00686C6C"/>
    <w:rsid w:val="0069594E"/>
    <w:rsid w:val="006A099B"/>
    <w:rsid w:val="006A46AB"/>
    <w:rsid w:val="006A4A19"/>
    <w:rsid w:val="006A596C"/>
    <w:rsid w:val="006B16BC"/>
    <w:rsid w:val="006B75F2"/>
    <w:rsid w:val="006C0EB5"/>
    <w:rsid w:val="006C11B5"/>
    <w:rsid w:val="006C5F9B"/>
    <w:rsid w:val="006C75A1"/>
    <w:rsid w:val="006D2403"/>
    <w:rsid w:val="006D2C0A"/>
    <w:rsid w:val="006E461A"/>
    <w:rsid w:val="006E48EB"/>
    <w:rsid w:val="00700E4F"/>
    <w:rsid w:val="007171B9"/>
    <w:rsid w:val="00717656"/>
    <w:rsid w:val="00722C44"/>
    <w:rsid w:val="00733656"/>
    <w:rsid w:val="00737A43"/>
    <w:rsid w:val="00743775"/>
    <w:rsid w:val="007619CF"/>
    <w:rsid w:val="0076399F"/>
    <w:rsid w:val="00765EAF"/>
    <w:rsid w:val="007837FC"/>
    <w:rsid w:val="007841DA"/>
    <w:rsid w:val="007857D2"/>
    <w:rsid w:val="00786FAC"/>
    <w:rsid w:val="00792086"/>
    <w:rsid w:val="00792569"/>
    <w:rsid w:val="007941C3"/>
    <w:rsid w:val="007B60EA"/>
    <w:rsid w:val="007C1665"/>
    <w:rsid w:val="007D00E2"/>
    <w:rsid w:val="007D150F"/>
    <w:rsid w:val="007E191C"/>
    <w:rsid w:val="007E778D"/>
    <w:rsid w:val="007E77E8"/>
    <w:rsid w:val="00803840"/>
    <w:rsid w:val="0080454B"/>
    <w:rsid w:val="00826A25"/>
    <w:rsid w:val="0083254B"/>
    <w:rsid w:val="00864746"/>
    <w:rsid w:val="00865C57"/>
    <w:rsid w:val="00865CA5"/>
    <w:rsid w:val="00873E48"/>
    <w:rsid w:val="008743A7"/>
    <w:rsid w:val="008810E3"/>
    <w:rsid w:val="0088428E"/>
    <w:rsid w:val="0088713C"/>
    <w:rsid w:val="008979A7"/>
    <w:rsid w:val="00897A08"/>
    <w:rsid w:val="008A4261"/>
    <w:rsid w:val="008B2420"/>
    <w:rsid w:val="008B5114"/>
    <w:rsid w:val="008B7141"/>
    <w:rsid w:val="008E2AE8"/>
    <w:rsid w:val="008E54B1"/>
    <w:rsid w:val="008F61B1"/>
    <w:rsid w:val="008F6DC9"/>
    <w:rsid w:val="0090128B"/>
    <w:rsid w:val="00907FBA"/>
    <w:rsid w:val="00925591"/>
    <w:rsid w:val="00935D60"/>
    <w:rsid w:val="00941358"/>
    <w:rsid w:val="00951F00"/>
    <w:rsid w:val="00961F44"/>
    <w:rsid w:val="009642F1"/>
    <w:rsid w:val="0097076C"/>
    <w:rsid w:val="00970D4B"/>
    <w:rsid w:val="00974A01"/>
    <w:rsid w:val="009763DD"/>
    <w:rsid w:val="0097737F"/>
    <w:rsid w:val="00985E4E"/>
    <w:rsid w:val="00992B2A"/>
    <w:rsid w:val="00995C6D"/>
    <w:rsid w:val="009A2067"/>
    <w:rsid w:val="009B1E5E"/>
    <w:rsid w:val="009B6851"/>
    <w:rsid w:val="009D07D2"/>
    <w:rsid w:val="009D0E45"/>
    <w:rsid w:val="009F3A4C"/>
    <w:rsid w:val="009F71A6"/>
    <w:rsid w:val="00A04662"/>
    <w:rsid w:val="00A15F63"/>
    <w:rsid w:val="00A168BA"/>
    <w:rsid w:val="00A331B9"/>
    <w:rsid w:val="00A347C0"/>
    <w:rsid w:val="00A3581C"/>
    <w:rsid w:val="00A370BE"/>
    <w:rsid w:val="00A37F97"/>
    <w:rsid w:val="00A40C1E"/>
    <w:rsid w:val="00A43D29"/>
    <w:rsid w:val="00A444C8"/>
    <w:rsid w:val="00A46FE5"/>
    <w:rsid w:val="00A6026B"/>
    <w:rsid w:val="00A606C0"/>
    <w:rsid w:val="00A67E97"/>
    <w:rsid w:val="00A769D3"/>
    <w:rsid w:val="00A81A9A"/>
    <w:rsid w:val="00A81CE0"/>
    <w:rsid w:val="00AA2159"/>
    <w:rsid w:val="00AA3622"/>
    <w:rsid w:val="00AA5DA1"/>
    <w:rsid w:val="00AB030E"/>
    <w:rsid w:val="00AB71D0"/>
    <w:rsid w:val="00AC1A01"/>
    <w:rsid w:val="00AD6CCE"/>
    <w:rsid w:val="00AE1C87"/>
    <w:rsid w:val="00AE1FA7"/>
    <w:rsid w:val="00AE3D36"/>
    <w:rsid w:val="00AF4070"/>
    <w:rsid w:val="00AF43E7"/>
    <w:rsid w:val="00AF59C1"/>
    <w:rsid w:val="00B03241"/>
    <w:rsid w:val="00B10F60"/>
    <w:rsid w:val="00B12588"/>
    <w:rsid w:val="00B1420F"/>
    <w:rsid w:val="00B218DE"/>
    <w:rsid w:val="00B238DC"/>
    <w:rsid w:val="00B24F69"/>
    <w:rsid w:val="00B264DA"/>
    <w:rsid w:val="00B36759"/>
    <w:rsid w:val="00B41EE2"/>
    <w:rsid w:val="00B43DEE"/>
    <w:rsid w:val="00B62C81"/>
    <w:rsid w:val="00B64E3D"/>
    <w:rsid w:val="00B6545A"/>
    <w:rsid w:val="00B66EA1"/>
    <w:rsid w:val="00B70BA4"/>
    <w:rsid w:val="00B844B4"/>
    <w:rsid w:val="00B97096"/>
    <w:rsid w:val="00BA34A2"/>
    <w:rsid w:val="00BB1DB1"/>
    <w:rsid w:val="00BB2270"/>
    <w:rsid w:val="00BB67C6"/>
    <w:rsid w:val="00BC51E5"/>
    <w:rsid w:val="00BC5574"/>
    <w:rsid w:val="00BE2012"/>
    <w:rsid w:val="00BE5644"/>
    <w:rsid w:val="00BF4A03"/>
    <w:rsid w:val="00C0473B"/>
    <w:rsid w:val="00C12C7D"/>
    <w:rsid w:val="00C26253"/>
    <w:rsid w:val="00C333B9"/>
    <w:rsid w:val="00C36C64"/>
    <w:rsid w:val="00C456C7"/>
    <w:rsid w:val="00C558AD"/>
    <w:rsid w:val="00C62FD9"/>
    <w:rsid w:val="00C631F5"/>
    <w:rsid w:val="00C67CCF"/>
    <w:rsid w:val="00C71AAC"/>
    <w:rsid w:val="00C86097"/>
    <w:rsid w:val="00C86B88"/>
    <w:rsid w:val="00CA0411"/>
    <w:rsid w:val="00CA6850"/>
    <w:rsid w:val="00CB519A"/>
    <w:rsid w:val="00CC7029"/>
    <w:rsid w:val="00CD33C5"/>
    <w:rsid w:val="00CE67C5"/>
    <w:rsid w:val="00D01381"/>
    <w:rsid w:val="00D04EDA"/>
    <w:rsid w:val="00D05C4F"/>
    <w:rsid w:val="00D0794F"/>
    <w:rsid w:val="00D23495"/>
    <w:rsid w:val="00D256A8"/>
    <w:rsid w:val="00D26A0B"/>
    <w:rsid w:val="00D3799F"/>
    <w:rsid w:val="00D37A1D"/>
    <w:rsid w:val="00D5068A"/>
    <w:rsid w:val="00D56E20"/>
    <w:rsid w:val="00D60293"/>
    <w:rsid w:val="00D62DB8"/>
    <w:rsid w:val="00D724D0"/>
    <w:rsid w:val="00D77E8A"/>
    <w:rsid w:val="00D82ECF"/>
    <w:rsid w:val="00D843C1"/>
    <w:rsid w:val="00D865D6"/>
    <w:rsid w:val="00D86B89"/>
    <w:rsid w:val="00D91B11"/>
    <w:rsid w:val="00D93275"/>
    <w:rsid w:val="00D9667C"/>
    <w:rsid w:val="00DA3CEC"/>
    <w:rsid w:val="00DB3B05"/>
    <w:rsid w:val="00DB69BA"/>
    <w:rsid w:val="00DB789C"/>
    <w:rsid w:val="00DC31BC"/>
    <w:rsid w:val="00DC5786"/>
    <w:rsid w:val="00DC7658"/>
    <w:rsid w:val="00DD0223"/>
    <w:rsid w:val="00DD2448"/>
    <w:rsid w:val="00DE0B8D"/>
    <w:rsid w:val="00DE3AFE"/>
    <w:rsid w:val="00DF6EE7"/>
    <w:rsid w:val="00DF7085"/>
    <w:rsid w:val="00E004ED"/>
    <w:rsid w:val="00E0077F"/>
    <w:rsid w:val="00E074A6"/>
    <w:rsid w:val="00E169D9"/>
    <w:rsid w:val="00E34976"/>
    <w:rsid w:val="00E36816"/>
    <w:rsid w:val="00E37A7D"/>
    <w:rsid w:val="00E45287"/>
    <w:rsid w:val="00E46332"/>
    <w:rsid w:val="00E56F99"/>
    <w:rsid w:val="00E60FA7"/>
    <w:rsid w:val="00E67F0F"/>
    <w:rsid w:val="00E72A1F"/>
    <w:rsid w:val="00E72C94"/>
    <w:rsid w:val="00E776B7"/>
    <w:rsid w:val="00E85DCF"/>
    <w:rsid w:val="00E87611"/>
    <w:rsid w:val="00E87EF9"/>
    <w:rsid w:val="00EA7A26"/>
    <w:rsid w:val="00EB6154"/>
    <w:rsid w:val="00ED0F32"/>
    <w:rsid w:val="00ED3617"/>
    <w:rsid w:val="00ED4FAE"/>
    <w:rsid w:val="00EE0BC6"/>
    <w:rsid w:val="00EE300F"/>
    <w:rsid w:val="00EE7DDD"/>
    <w:rsid w:val="00F0597A"/>
    <w:rsid w:val="00F1235C"/>
    <w:rsid w:val="00F123BF"/>
    <w:rsid w:val="00F13C35"/>
    <w:rsid w:val="00F1525C"/>
    <w:rsid w:val="00F325AF"/>
    <w:rsid w:val="00F337EA"/>
    <w:rsid w:val="00F41401"/>
    <w:rsid w:val="00F431E4"/>
    <w:rsid w:val="00F4797F"/>
    <w:rsid w:val="00F569DE"/>
    <w:rsid w:val="00F61384"/>
    <w:rsid w:val="00F61581"/>
    <w:rsid w:val="00F739AB"/>
    <w:rsid w:val="00F86D54"/>
    <w:rsid w:val="00FA4F10"/>
    <w:rsid w:val="00FA76E8"/>
    <w:rsid w:val="00FB034F"/>
    <w:rsid w:val="00FB1467"/>
    <w:rsid w:val="00FB1DE4"/>
    <w:rsid w:val="00FB4560"/>
    <w:rsid w:val="00FB4A10"/>
    <w:rsid w:val="00FC0279"/>
    <w:rsid w:val="00FC0522"/>
    <w:rsid w:val="00FD6612"/>
    <w:rsid w:val="00FD71E0"/>
    <w:rsid w:val="00FE0F1C"/>
    <w:rsid w:val="00FE313B"/>
    <w:rsid w:val="00FE7F43"/>
    <w:rsid w:val="00FF00EC"/>
    <w:rsid w:val="00FF0FB1"/>
    <w:rsid w:val="00FF15C7"/>
    <w:rsid w:val="00FF6BFA"/>
    <w:rsid w:val="03E3A703"/>
    <w:rsid w:val="0EEDDB48"/>
    <w:rsid w:val="1993705A"/>
    <w:rsid w:val="37325425"/>
    <w:rsid w:val="3CA16792"/>
    <w:rsid w:val="59C1AE3B"/>
    <w:rsid w:val="5CDBA270"/>
    <w:rsid w:val="66073019"/>
    <w:rsid w:val="774F0F27"/>
    <w:rsid w:val="7E84E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942D3"/>
  <w15:chartTrackingRefBased/>
  <w15:docId w15:val="{ADBBAD59-926C-49EA-8424-D19C6419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uiPriority w:val="9"/>
    <w:qFormat/>
    <w:rsid w:val="00AA2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AA2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AA2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AA2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A2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A2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AA2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AA2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AA2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intenso">
    <w:name w:val="Intense Emphasis"/>
    <w:basedOn w:val="Fuentedeprrafopredeter"/>
    <w:uiPriority w:val="21"/>
    <w:qFormat/>
    <w:rsid w:val="00AA215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215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eNormal"/>
    <w:uiPriority w:val="39"/>
    <w:rsid w:val="0099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">
    <w:name w:val="Comment Reference"/>
    <w:basedOn w:val="Fuentedeprrafopredeter"/>
    <w:uiPriority w:val="99"/>
    <w:semiHidden/>
    <w:unhideWhenUsed/>
    <w:rsid w:val="00033D7C"/>
    <w:rPr>
      <w:sz w:val="16"/>
      <w:szCs w:val="16"/>
    </w:rPr>
  </w:style>
  <w:style w:type="paragraph" w:styleId="Revisin">
    <w:name w:val="Revision"/>
    <w:hidden/>
    <w:uiPriority w:val="99"/>
    <w:semiHidden/>
    <w:rsid w:val="006330CC"/>
    <w:pPr>
      <w:spacing w:after="0" w:line="240" w:lineRule="auto"/>
    </w:pPr>
    <w:rPr>
      <w:lang w:val="es-EC"/>
    </w:rPr>
  </w:style>
  <w:style w:type="table" w:customStyle="1" w:styleId="TableNormal1">
    <w:name w:val="Table Normal1"/>
    <w:uiPriority w:val="2"/>
    <w:semiHidden/>
    <w:unhideWhenUsed/>
    <w:qFormat/>
    <w:rsid w:val="00FC02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0279"/>
    <w:pPr>
      <w:widowControl w:val="0"/>
      <w:autoSpaceDE w:val="0"/>
      <w:autoSpaceDN w:val="0"/>
      <w:spacing w:after="0" w:line="240" w:lineRule="auto"/>
      <w:ind w:left="19"/>
      <w:jc w:val="center"/>
    </w:pPr>
    <w:rPr>
      <w:rFonts w:ascii="Verdana" w:eastAsia="Verdana" w:hAnsi="Verdana" w:cs="Verdana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FC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FC0279"/>
    <w:rPr>
      <w:b/>
      <w:bCs/>
    </w:rPr>
  </w:style>
  <w:style w:type="character" w:customStyle="1" w:styleId="Ttulo1Car">
    <w:name w:val="Título 1 Car"/>
    <w:basedOn w:val="Fuentedeprrafopredeter"/>
    <w:uiPriority w:val="9"/>
    <w:rsid w:val="009B1E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uiPriority w:val="9"/>
    <w:semiHidden/>
    <w:rsid w:val="009B1E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uiPriority w:val="9"/>
    <w:semiHidden/>
    <w:rsid w:val="009B1E5E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uiPriority w:val="9"/>
    <w:semiHidden/>
    <w:rsid w:val="009B1E5E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uiPriority w:val="9"/>
    <w:semiHidden/>
    <w:rsid w:val="009B1E5E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uiPriority w:val="9"/>
    <w:semiHidden/>
    <w:rsid w:val="009B1E5E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uiPriority w:val="9"/>
    <w:semiHidden/>
    <w:rsid w:val="009B1E5E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uiPriority w:val="9"/>
    <w:semiHidden/>
    <w:rsid w:val="009B1E5E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uiPriority w:val="9"/>
    <w:semiHidden/>
    <w:rsid w:val="009B1E5E"/>
    <w:rPr>
      <w:rFonts w:eastAsiaTheme="majorEastAsia" w:cstheme="majorBidi"/>
      <w:color w:val="272727" w:themeColor="text1" w:themeTint="D8"/>
      <w:lang w:val="es-EC"/>
    </w:rPr>
  </w:style>
  <w:style w:type="character" w:customStyle="1" w:styleId="TtuloCar">
    <w:name w:val="Título Car"/>
    <w:basedOn w:val="Fuentedeprrafopredeter"/>
    <w:uiPriority w:val="10"/>
    <w:rsid w:val="009B1E5E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character" w:customStyle="1" w:styleId="SubttuloCar">
    <w:name w:val="Subtítulo Car"/>
    <w:basedOn w:val="Fuentedeprrafopredeter"/>
    <w:uiPriority w:val="11"/>
    <w:rsid w:val="009B1E5E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character" w:customStyle="1" w:styleId="CitaCar">
    <w:name w:val="Cita Car"/>
    <w:basedOn w:val="Fuentedeprrafopredeter"/>
    <w:uiPriority w:val="29"/>
    <w:rsid w:val="009B1E5E"/>
    <w:rPr>
      <w:i/>
      <w:iCs/>
      <w:color w:val="404040" w:themeColor="text1" w:themeTint="BF"/>
      <w:lang w:val="es-EC"/>
    </w:rPr>
  </w:style>
  <w:style w:type="character" w:customStyle="1" w:styleId="CitadestacadaCar">
    <w:name w:val="Cita destacada Car"/>
    <w:basedOn w:val="Fuentedeprrafopredeter"/>
    <w:uiPriority w:val="30"/>
    <w:rsid w:val="009B1E5E"/>
    <w:rPr>
      <w:i/>
      <w:iCs/>
      <w:color w:val="2F5496" w:themeColor="accent1" w:themeShade="BF"/>
      <w:lang w:val="es-EC"/>
    </w:rPr>
  </w:style>
  <w:style w:type="character" w:customStyle="1" w:styleId="EncabezadoCar">
    <w:name w:val="Encabezado Car"/>
    <w:basedOn w:val="Fuentedeprrafopredeter"/>
    <w:uiPriority w:val="99"/>
    <w:rsid w:val="009B1E5E"/>
    <w:rPr>
      <w:lang w:val="es-EC"/>
    </w:rPr>
  </w:style>
  <w:style w:type="character" w:customStyle="1" w:styleId="PiedepginaCar">
    <w:name w:val="Pie de página Car"/>
    <w:basedOn w:val="Fuentedeprrafopredeter"/>
    <w:uiPriority w:val="99"/>
    <w:rsid w:val="009B1E5E"/>
    <w:rPr>
      <w:lang w:val="es-EC"/>
    </w:rPr>
  </w:style>
  <w:style w:type="character" w:customStyle="1" w:styleId="TextodegloboCar">
    <w:name w:val="Texto de globo Car"/>
    <w:basedOn w:val="Fuentedeprrafopredeter"/>
    <w:uiPriority w:val="99"/>
    <w:semiHidden/>
    <w:rsid w:val="009B1E5E"/>
    <w:rPr>
      <w:rFonts w:ascii="Segoe UI" w:hAnsi="Segoe UI" w:cs="Segoe UI"/>
      <w:sz w:val="18"/>
      <w:szCs w:val="18"/>
      <w:lang w:val="es-EC"/>
    </w:rPr>
  </w:style>
  <w:style w:type="character" w:customStyle="1" w:styleId="TextocomentarioCar">
    <w:name w:val="Texto comentario Car"/>
    <w:basedOn w:val="Fuentedeprrafopredeter"/>
    <w:uiPriority w:val="99"/>
    <w:rsid w:val="009B1E5E"/>
    <w:rPr>
      <w:sz w:val="20"/>
      <w:szCs w:val="20"/>
      <w:lang w:val="es-EC"/>
    </w:rPr>
  </w:style>
  <w:style w:type="character" w:customStyle="1" w:styleId="AsuntodelcomentarioCar">
    <w:name w:val="Asunto del comentario Car"/>
    <w:basedOn w:val="TextocomentarioCar"/>
    <w:uiPriority w:val="99"/>
    <w:semiHidden/>
    <w:rsid w:val="009B1E5E"/>
    <w:rPr>
      <w:b/>
      <w:bCs/>
      <w:sz w:val="20"/>
      <w:szCs w:val="20"/>
      <w:lang w:val="es-EC"/>
    </w:rPr>
  </w:style>
  <w:style w:type="character" w:customStyle="1" w:styleId="TextoindependienteCar">
    <w:name w:val="Texto independiente Car"/>
    <w:basedOn w:val="Fuentedeprrafopredeter"/>
    <w:uiPriority w:val="1"/>
    <w:rsid w:val="009B1E5E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PrrafodelistaCar">
    <w:name w:val="Párrafo de lista Car"/>
    <w:aliases w:val="TIT 2 IND Car,Lista vistosa - Énfasis 11 Car,titulo 5 Car,Titulo parrafo Car,figuras cap 5 Car,Capítulo Car,Lista Documento Car,tEXTO Car,Párrafo de Viñeta Car,Titulo 1 Car,Texto Car,Colorful List - Accent 11 Car,Título 2. Car"/>
    <w:uiPriority w:val="34"/>
    <w:qFormat/>
    <w:locked/>
    <w:rsid w:val="009B1E5E"/>
    <w:rPr>
      <w:lang w:val="es-EC"/>
    </w:rPr>
  </w:style>
  <w:style w:type="paragraph" w:styleId="Encabezado">
    <w:name w:val="header"/>
    <w:basedOn w:val="Normal"/>
    <w:link w:val="EncabezadoCar1"/>
    <w:uiPriority w:val="99"/>
    <w:unhideWhenUsed/>
    <w:rsid w:val="000A7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0A7029"/>
    <w:rPr>
      <w:lang w:val="es-EC"/>
    </w:rPr>
  </w:style>
  <w:style w:type="paragraph" w:styleId="Piedepgina">
    <w:name w:val="footer"/>
    <w:basedOn w:val="Normal"/>
    <w:link w:val="PiedepginaCar1"/>
    <w:uiPriority w:val="99"/>
    <w:unhideWhenUsed/>
    <w:rsid w:val="000A7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0A7029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620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Kerly Vera Fajardo</dc:creator>
  <cp:keywords/>
  <dc:description/>
  <cp:lastModifiedBy>Carlos Joel Cañarte Panezo</cp:lastModifiedBy>
  <cp:revision>33</cp:revision>
  <cp:lastPrinted>2026-01-30T18:07:00Z</cp:lastPrinted>
  <dcterms:created xsi:type="dcterms:W3CDTF">2026-04-24T13:31:00Z</dcterms:created>
  <dcterms:modified xsi:type="dcterms:W3CDTF">2026-05-14T15:08:00Z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2026-04-14T19:35:41Z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4e13cf71-50af-458c-ae83-48a442c23f77</vt:lpwstr>
  </property>
  <property fmtid="{D5CDD505-2E9C-101B-9397-08002B2CF9AE}" pid="7" name="MSIP_Label_defa4170-0d19-0005-0004-bc88714345d2_ActionId">
    <vt:lpwstr>d0e89183-ecef-4cd6-8ad9-e2bff14aae30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